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D7" w:rsidRDefault="00E555AC" w:rsidP="00E555AC">
      <w:pPr>
        <w:jc w:val="center"/>
        <w:rPr>
          <w:rFonts w:ascii="Times New Roman" w:hAnsi="Times New Roman" w:cs="Times New Roman"/>
          <w:b/>
          <w:sz w:val="28"/>
          <w:szCs w:val="28"/>
        </w:rPr>
      </w:pPr>
      <w:r>
        <w:rPr>
          <w:rFonts w:ascii="Times New Roman" w:hAnsi="Times New Roman" w:cs="Times New Roman"/>
          <w:b/>
          <w:sz w:val="28"/>
          <w:szCs w:val="28"/>
        </w:rPr>
        <w:t>Grant Support Rationale</w:t>
      </w:r>
    </w:p>
    <w:p w:rsidR="00E555AC" w:rsidRPr="00E555AC" w:rsidRDefault="00E555AC" w:rsidP="00E555AC">
      <w:pPr>
        <w:rPr>
          <w:rFonts w:ascii="Times New Roman" w:hAnsi="Times New Roman" w:cs="Times New Roman"/>
          <w:sz w:val="24"/>
          <w:szCs w:val="24"/>
        </w:rPr>
      </w:pPr>
      <w:r>
        <w:rPr>
          <w:rFonts w:ascii="Times New Roman" w:hAnsi="Times New Roman" w:cs="Times New Roman"/>
          <w:sz w:val="24"/>
          <w:szCs w:val="24"/>
        </w:rPr>
        <w:t>The education field is changing every day. Currently, there are threats of major budget cuts at state and federal levels. With government funding decreasing every year, it is imperative that school counselors identify other resources for funding for their programs. Like teachers, school counselors need a plethora of materials and resources to implement a comprehensive school counseling program. Having books, activity pages, toys, puppets, and school supplies makes implementing a school counseling program easier, but all of</w:t>
      </w:r>
      <w:r w:rsidR="0015209B">
        <w:rPr>
          <w:rFonts w:ascii="Times New Roman" w:hAnsi="Times New Roman" w:cs="Times New Roman"/>
          <w:sz w:val="24"/>
          <w:szCs w:val="24"/>
        </w:rPr>
        <w:t xml:space="preserve"> these materials cost money. I have identified different programs and websites in my portfolio that will be useful to school counselors in their search for program funding. </w:t>
      </w:r>
      <w:r>
        <w:rPr>
          <w:rFonts w:ascii="Times New Roman" w:hAnsi="Times New Roman" w:cs="Times New Roman"/>
          <w:sz w:val="24"/>
          <w:szCs w:val="24"/>
        </w:rPr>
        <w:t xml:space="preserve"> </w:t>
      </w:r>
    </w:p>
    <w:p w:rsidR="00E555AC" w:rsidRPr="00E555AC" w:rsidRDefault="00E555AC" w:rsidP="00E555AC">
      <w:pPr>
        <w:jc w:val="center"/>
        <w:rPr>
          <w:rFonts w:ascii="Times New Roman" w:hAnsi="Times New Roman" w:cs="Times New Roman"/>
          <w:b/>
          <w:sz w:val="28"/>
          <w:szCs w:val="28"/>
        </w:rPr>
      </w:pPr>
    </w:p>
    <w:sectPr w:rsidR="00E555AC" w:rsidRPr="00E555AC" w:rsidSect="00107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5AC"/>
    <w:rsid w:val="00107CD7"/>
    <w:rsid w:val="0015209B"/>
    <w:rsid w:val="00E55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1</cp:revision>
  <dcterms:created xsi:type="dcterms:W3CDTF">2011-04-29T18:35:00Z</dcterms:created>
  <dcterms:modified xsi:type="dcterms:W3CDTF">2011-04-29T19:03:00Z</dcterms:modified>
</cp:coreProperties>
</file>